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7BBE" w14:textId="77777777" w:rsidR="00813ECB" w:rsidRPr="00A04D3B" w:rsidRDefault="00813ECB" w:rsidP="00813ECB">
      <w:pPr>
        <w:pStyle w:val="Subttulo"/>
        <w:spacing w:line="360" w:lineRule="auto"/>
        <w:jc w:val="both"/>
        <w:rPr>
          <w:rFonts w:eastAsia="Times New Roman"/>
        </w:rPr>
      </w:pPr>
      <w:r w:rsidRPr="00A04D3B">
        <w:rPr>
          <w:rFonts w:eastAsia="Times New Roman"/>
        </w:rPr>
        <w:t>Agradecimentos</w:t>
      </w:r>
    </w:p>
    <w:p w14:paraId="7624660D" w14:textId="6B34E122" w:rsidR="00EA3FFE" w:rsidRDefault="00813ECB" w:rsidP="00813EC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</w:t>
      </w:r>
      <w:r w:rsidRPr="00A04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Agradecemos às comunidades </w:t>
      </w:r>
      <w:proofErr w:type="spellStart"/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Caiambé</w:t>
      </w:r>
      <w:proofErr w:type="spellEnd"/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Bom Jesus da Ponta da Castanha, São Jorge da Ponta da Castanha e </w:t>
      </w:r>
      <w:proofErr w:type="spellStart"/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Tauary</w:t>
      </w:r>
      <w:proofErr w:type="spellEnd"/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pelas trocas e parcerias. Também agradecemos a </w:t>
      </w:r>
      <w:proofErr w:type="spellStart"/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Claide</w:t>
      </w:r>
      <w:proofErr w:type="spellEnd"/>
      <w:r w:rsidRPr="00A04D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Moraes e Cristiane Colares pela ajuda com a caracterização cerâmica das urnas.</w:t>
      </w:r>
      <w:r w:rsidR="007D5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D7172">
        <w:rPr>
          <w:rFonts w:ascii="Times New Roman" w:hAnsi="Times New Roman" w:cs="Times New Roman"/>
          <w:sz w:val="24"/>
          <w:szCs w:val="24"/>
        </w:rPr>
        <w:t>Agradecemos à FAPESP pelo apoio à pesquisa (Processo nº2018/21941-1)</w:t>
      </w:r>
    </w:p>
    <w:sectPr w:rsidR="00EA3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CB"/>
    <w:rsid w:val="00122002"/>
    <w:rsid w:val="00167EEA"/>
    <w:rsid w:val="001D7172"/>
    <w:rsid w:val="0036589C"/>
    <w:rsid w:val="0051352A"/>
    <w:rsid w:val="00564F6F"/>
    <w:rsid w:val="006A712B"/>
    <w:rsid w:val="00792417"/>
    <w:rsid w:val="007D54B9"/>
    <w:rsid w:val="00813ECB"/>
    <w:rsid w:val="009759A0"/>
    <w:rsid w:val="00C335DB"/>
    <w:rsid w:val="00DA63A5"/>
    <w:rsid w:val="00E4572D"/>
    <w:rsid w:val="00E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7ABC"/>
  <w15:chartTrackingRefBased/>
  <w15:docId w15:val="{95BB07D2-A504-4059-BD7B-5B188884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CB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335D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35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5DB"/>
    <w:rPr>
      <w:rFonts w:ascii="Times New Roman" w:eastAsiaTheme="majorEastAsia" w:hAnsi="Times New Roman" w:cstheme="majorBidi"/>
      <w:b/>
      <w:sz w:val="32"/>
      <w:szCs w:val="32"/>
    </w:rPr>
  </w:style>
  <w:style w:type="paragraph" w:styleId="Subttulo">
    <w:name w:val="Subtitle"/>
    <w:basedOn w:val="Ttulo2"/>
    <w:next w:val="Normal"/>
    <w:link w:val="SubttuloChar"/>
    <w:uiPriority w:val="11"/>
    <w:qFormat/>
    <w:rsid w:val="00C335DB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335DB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35D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E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E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81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3E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3E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E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 A Lopes</dc:creator>
  <cp:keywords/>
  <dc:description/>
  <cp:lastModifiedBy>Rafael C A Lopes</cp:lastModifiedBy>
  <cp:revision>3</cp:revision>
  <dcterms:created xsi:type="dcterms:W3CDTF">2024-04-18T15:20:00Z</dcterms:created>
  <dcterms:modified xsi:type="dcterms:W3CDTF">2024-04-18T15:24:00Z</dcterms:modified>
</cp:coreProperties>
</file>